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7B8" w:rsidRPr="007860D5" w:rsidRDefault="004E67B8" w:rsidP="004E67B8">
      <w:pPr>
        <w:tabs>
          <w:tab w:val="left" w:pos="426"/>
        </w:tabs>
        <w:autoSpaceDE/>
        <w:autoSpaceDN/>
        <w:adjustRightInd/>
        <w:jc w:val="both"/>
        <w:rPr>
          <w:b/>
          <w:bCs/>
          <w:sz w:val="26"/>
          <w:szCs w:val="26"/>
        </w:rPr>
      </w:pPr>
      <w:r w:rsidRPr="007860D5">
        <w:rPr>
          <w:b/>
          <w:bCs/>
          <w:sz w:val="26"/>
          <w:szCs w:val="26"/>
        </w:rPr>
        <w:t>ВОПРОС 5:</w:t>
      </w:r>
      <w:r w:rsidRPr="007860D5">
        <w:rPr>
          <w:b/>
          <w:snapToGrid w:val="0"/>
          <w:color w:val="000000"/>
          <w:sz w:val="26"/>
          <w:szCs w:val="26"/>
        </w:rPr>
        <w:t xml:space="preserve"> </w:t>
      </w:r>
      <w:r w:rsidR="007860D5" w:rsidRPr="007860D5">
        <w:rPr>
          <w:b/>
          <w:sz w:val="26"/>
          <w:szCs w:val="26"/>
          <w:shd w:val="clear" w:color="auto" w:fill="FFFFFF"/>
        </w:rPr>
        <w:t>О назначении аудиторской организации Общества.</w:t>
      </w:r>
    </w:p>
    <w:p w:rsidR="004E67B8" w:rsidRPr="007860D5" w:rsidRDefault="004E67B8" w:rsidP="004E67B8">
      <w:pPr>
        <w:pStyle w:val="a0"/>
        <w:rPr>
          <w:sz w:val="26"/>
          <w:szCs w:val="26"/>
        </w:rPr>
      </w:pPr>
    </w:p>
    <w:p w:rsidR="004E67B8" w:rsidRPr="007860D5" w:rsidRDefault="004E67B8" w:rsidP="004E67B8">
      <w:pPr>
        <w:ind w:right="-70"/>
        <w:jc w:val="center"/>
        <w:rPr>
          <w:b/>
          <w:sz w:val="26"/>
          <w:szCs w:val="26"/>
        </w:rPr>
      </w:pPr>
      <w:r w:rsidRPr="007860D5">
        <w:rPr>
          <w:b/>
          <w:sz w:val="26"/>
          <w:szCs w:val="26"/>
        </w:rPr>
        <w:t>ПОЯСНИТЕЛЬНАЯ ЗАПИСКА</w:t>
      </w:r>
    </w:p>
    <w:p w:rsidR="004E67B8" w:rsidRPr="007860D5" w:rsidRDefault="004E67B8" w:rsidP="004E67B8">
      <w:pPr>
        <w:pStyle w:val="a0"/>
        <w:jc w:val="center"/>
        <w:rPr>
          <w:b/>
          <w:sz w:val="26"/>
          <w:szCs w:val="26"/>
        </w:rPr>
      </w:pPr>
      <w:r w:rsidRPr="007860D5">
        <w:rPr>
          <w:b/>
          <w:sz w:val="26"/>
          <w:szCs w:val="26"/>
        </w:rPr>
        <w:t>К ПРОЕКТУ РЕШЕНИЯ ГОДОВОГО ОБЩЕГО СОБРАНИЯ АКЦИОНЕРОВ</w:t>
      </w:r>
    </w:p>
    <w:p w:rsidR="004E67B8" w:rsidRPr="007860D5" w:rsidRDefault="004E67B8" w:rsidP="004E67B8">
      <w:pPr>
        <w:pStyle w:val="a0"/>
        <w:jc w:val="center"/>
        <w:rPr>
          <w:b/>
          <w:sz w:val="26"/>
          <w:szCs w:val="26"/>
        </w:rPr>
      </w:pPr>
      <w:r w:rsidRPr="007860D5">
        <w:rPr>
          <w:b/>
          <w:sz w:val="26"/>
          <w:szCs w:val="26"/>
        </w:rPr>
        <w:t>ПАО «</w:t>
      </w:r>
      <w:r w:rsidR="0047515A" w:rsidRPr="007860D5">
        <w:rPr>
          <w:b/>
          <w:sz w:val="26"/>
          <w:szCs w:val="26"/>
        </w:rPr>
        <w:t>Россети Сибирь</w:t>
      </w:r>
      <w:r w:rsidRPr="007860D5">
        <w:rPr>
          <w:b/>
          <w:sz w:val="26"/>
          <w:szCs w:val="26"/>
        </w:rPr>
        <w:t>»</w:t>
      </w:r>
    </w:p>
    <w:p w:rsidR="00C464E3" w:rsidRPr="00C464E3" w:rsidRDefault="00C464E3" w:rsidP="004E67B8">
      <w:pPr>
        <w:pStyle w:val="a0"/>
        <w:jc w:val="center"/>
        <w:rPr>
          <w:sz w:val="26"/>
          <w:szCs w:val="26"/>
        </w:rPr>
      </w:pPr>
    </w:p>
    <w:p w:rsidR="00E80BAB" w:rsidRPr="00C464E3" w:rsidRDefault="005F548D" w:rsidP="005F548D">
      <w:pPr>
        <w:pStyle w:val="a0"/>
        <w:ind w:firstLine="709"/>
        <w:jc w:val="both"/>
        <w:rPr>
          <w:sz w:val="26"/>
          <w:szCs w:val="26"/>
        </w:rPr>
      </w:pPr>
      <w:r w:rsidRPr="00C464E3">
        <w:rPr>
          <w:sz w:val="26"/>
          <w:szCs w:val="26"/>
        </w:rPr>
        <w:t xml:space="preserve">В соответствии с подпунктом 10 пункта 1 статьи 48 Федерального закона от 26.12.1995 № 208-ФЗ «Об акционерных обществах» и подпунктом </w:t>
      </w:r>
      <w:r w:rsidR="00E80BAB" w:rsidRPr="00C464E3">
        <w:rPr>
          <w:sz w:val="26"/>
          <w:szCs w:val="26"/>
        </w:rPr>
        <w:t>11</w:t>
      </w:r>
      <w:r w:rsidRPr="00C464E3">
        <w:rPr>
          <w:sz w:val="26"/>
          <w:szCs w:val="26"/>
        </w:rPr>
        <w:t xml:space="preserve"> пункта 10.2 статьи 10 Устава ПАО «Россети </w:t>
      </w:r>
      <w:r w:rsidR="00E80BAB" w:rsidRPr="00C464E3">
        <w:rPr>
          <w:sz w:val="26"/>
          <w:szCs w:val="26"/>
        </w:rPr>
        <w:t>Сибирь</w:t>
      </w:r>
      <w:r w:rsidRPr="00C464E3">
        <w:rPr>
          <w:sz w:val="26"/>
          <w:szCs w:val="26"/>
        </w:rPr>
        <w:t xml:space="preserve">» утверждение Аудитора Общества относится к компетенции Общего собрания акционеров Общества. </w:t>
      </w:r>
    </w:p>
    <w:p w:rsidR="004E67B8" w:rsidRPr="00C464E3" w:rsidRDefault="005F548D" w:rsidP="005F548D">
      <w:pPr>
        <w:pStyle w:val="a0"/>
        <w:ind w:firstLine="709"/>
        <w:jc w:val="both"/>
        <w:rPr>
          <w:sz w:val="26"/>
          <w:szCs w:val="26"/>
        </w:rPr>
      </w:pPr>
      <w:r w:rsidRPr="00C464E3">
        <w:rPr>
          <w:sz w:val="26"/>
          <w:szCs w:val="26"/>
        </w:rPr>
        <w:t xml:space="preserve">Согласно абзацу 3 пункта 1 статьи 47 </w:t>
      </w:r>
      <w:r w:rsidR="00C464E3" w:rsidRPr="00C464E3">
        <w:rPr>
          <w:sz w:val="26"/>
          <w:szCs w:val="26"/>
        </w:rPr>
        <w:t>Федерального закона от 26.12.1995 № 208-ФЗ «Об акционерных обществах</w:t>
      </w:r>
      <w:proofErr w:type="gramStart"/>
      <w:r w:rsidR="00C464E3" w:rsidRPr="00C464E3">
        <w:rPr>
          <w:sz w:val="26"/>
          <w:szCs w:val="26"/>
        </w:rPr>
        <w:t>»</w:t>
      </w:r>
      <w:proofErr w:type="gramEnd"/>
      <w:r w:rsidR="00C464E3" w:rsidRPr="00C464E3">
        <w:rPr>
          <w:sz w:val="26"/>
          <w:szCs w:val="26"/>
        </w:rPr>
        <w:t xml:space="preserve"> </w:t>
      </w:r>
      <w:r w:rsidRPr="00C464E3">
        <w:rPr>
          <w:sz w:val="26"/>
          <w:szCs w:val="26"/>
        </w:rPr>
        <w:t xml:space="preserve">на годовом Общем собрании акционеров должен решаться, в том числе, вопрос об утверждении Аудитора Общества. </w:t>
      </w:r>
    </w:p>
    <w:p w:rsidR="00E80BAB" w:rsidRPr="00C464E3" w:rsidRDefault="00E80BAB" w:rsidP="00E80BAB">
      <w:pPr>
        <w:pStyle w:val="2"/>
        <w:ind w:firstLine="709"/>
        <w:rPr>
          <w:rFonts w:eastAsia="Calibri"/>
          <w:b w:val="0"/>
          <w:sz w:val="26"/>
          <w:szCs w:val="26"/>
          <w:lang w:eastAsia="zh-CN"/>
        </w:rPr>
      </w:pPr>
      <w:r w:rsidRPr="00C464E3">
        <w:rPr>
          <w:rFonts w:eastAsia="Calibri"/>
          <w:b w:val="0"/>
          <w:sz w:val="26"/>
          <w:szCs w:val="26"/>
          <w:lang w:eastAsia="zh-CN"/>
        </w:rPr>
        <w:t xml:space="preserve">Выбор кандидатуры Аудитора ПАО «Россети Сибирь» осуществлялся на конкурсной основе материнской компаний (контролирующим лицом) -                                                   ПАО «Россети». </w:t>
      </w:r>
    </w:p>
    <w:p w:rsidR="007860D5" w:rsidRPr="00195B09" w:rsidRDefault="007860D5" w:rsidP="007860D5">
      <w:pPr>
        <w:ind w:firstLine="709"/>
        <w:jc w:val="both"/>
        <w:rPr>
          <w:sz w:val="28"/>
          <w:szCs w:val="28"/>
        </w:rPr>
      </w:pPr>
      <w:r w:rsidRPr="006138B4">
        <w:rPr>
          <w:sz w:val="28"/>
          <w:szCs w:val="28"/>
        </w:rPr>
        <w:t xml:space="preserve">ПАО «Россети» проведен конкурс в электронной форме на право заключения договора на оказание услуг по проведению обязательного ежегодного аудита отчетности РСБУ и аудита отчетности МСФО ДО ПАО «Россети» за </w:t>
      </w:r>
      <w:r>
        <w:rPr>
          <w:sz w:val="28"/>
          <w:szCs w:val="28"/>
        </w:rPr>
        <w:t>2023</w:t>
      </w:r>
      <w:r w:rsidRPr="006138B4">
        <w:rPr>
          <w:sz w:val="28"/>
          <w:szCs w:val="28"/>
        </w:rPr>
        <w:t xml:space="preserve"> год. </w:t>
      </w:r>
      <w:r>
        <w:rPr>
          <w:sz w:val="28"/>
          <w:szCs w:val="28"/>
        </w:rPr>
        <w:t xml:space="preserve">Извещение о проведении конкурса и материалы по проведению конкурса опубликованы на официальном сайте </w:t>
      </w:r>
      <w:r w:rsidRPr="004E0759">
        <w:rPr>
          <w:sz w:val="28"/>
          <w:szCs w:val="28"/>
        </w:rPr>
        <w:t xml:space="preserve">Единой информационной системы в сфере закупок (www.zakupki.gov.ru) </w:t>
      </w:r>
      <w:r w:rsidRPr="00084E3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84E3A">
        <w:rPr>
          <w:sz w:val="28"/>
          <w:szCs w:val="28"/>
        </w:rPr>
        <w:t>32312229997</w:t>
      </w:r>
      <w:r>
        <w:rPr>
          <w:sz w:val="28"/>
          <w:szCs w:val="28"/>
        </w:rPr>
        <w:t xml:space="preserve"> </w:t>
      </w:r>
      <w:r w:rsidRPr="004E0759">
        <w:rPr>
          <w:sz w:val="28"/>
          <w:szCs w:val="28"/>
        </w:rPr>
        <w:t xml:space="preserve">и на электронной торговой площадке </w:t>
      </w:r>
      <w:hyperlink r:id="rId4" w:history="1">
        <w:r w:rsidRPr="00084E3A">
          <w:rPr>
            <w:color w:val="000000" w:themeColor="text1"/>
            <w:sz w:val="28"/>
            <w:szCs w:val="28"/>
          </w:rPr>
          <w:t>https://www.roseltorg.ru/</w:t>
        </w:r>
      </w:hyperlink>
      <w:r>
        <w:rPr>
          <w:sz w:val="28"/>
          <w:szCs w:val="28"/>
        </w:rPr>
        <w:t>. К участию в</w:t>
      </w:r>
      <w:r w:rsidRPr="000501E8">
        <w:rPr>
          <w:sz w:val="28"/>
          <w:szCs w:val="28"/>
        </w:rPr>
        <w:t xml:space="preserve"> конкурсе </w:t>
      </w:r>
      <w:r>
        <w:rPr>
          <w:sz w:val="28"/>
          <w:szCs w:val="28"/>
        </w:rPr>
        <w:t>допускались</w:t>
      </w:r>
      <w:r w:rsidRPr="000501E8">
        <w:rPr>
          <w:sz w:val="28"/>
          <w:szCs w:val="28"/>
        </w:rPr>
        <w:t xml:space="preserve"> люб</w:t>
      </w:r>
      <w:r>
        <w:rPr>
          <w:sz w:val="28"/>
          <w:szCs w:val="28"/>
        </w:rPr>
        <w:t>ы</w:t>
      </w:r>
      <w:r w:rsidRPr="000501E8">
        <w:rPr>
          <w:sz w:val="28"/>
          <w:szCs w:val="28"/>
        </w:rPr>
        <w:t>е юридическ</w:t>
      </w:r>
      <w:r>
        <w:rPr>
          <w:sz w:val="28"/>
          <w:szCs w:val="28"/>
        </w:rPr>
        <w:t>и</w:t>
      </w:r>
      <w:r w:rsidRPr="000501E8">
        <w:rPr>
          <w:sz w:val="28"/>
          <w:szCs w:val="28"/>
        </w:rPr>
        <w:t>е, физическ</w:t>
      </w:r>
      <w:r>
        <w:rPr>
          <w:sz w:val="28"/>
          <w:szCs w:val="28"/>
        </w:rPr>
        <w:t>и</w:t>
      </w:r>
      <w:r w:rsidRPr="000501E8">
        <w:rPr>
          <w:sz w:val="28"/>
          <w:szCs w:val="28"/>
        </w:rPr>
        <w:t>е лиц</w:t>
      </w:r>
      <w:r>
        <w:rPr>
          <w:sz w:val="28"/>
          <w:szCs w:val="28"/>
        </w:rPr>
        <w:t>а</w:t>
      </w:r>
      <w:r w:rsidRPr="000501E8">
        <w:rPr>
          <w:sz w:val="28"/>
          <w:szCs w:val="28"/>
        </w:rPr>
        <w:t>, в том числе индивидуальны</w:t>
      </w:r>
      <w:r>
        <w:rPr>
          <w:sz w:val="28"/>
          <w:szCs w:val="28"/>
        </w:rPr>
        <w:t>е</w:t>
      </w:r>
      <w:r w:rsidRPr="000501E8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и</w:t>
      </w:r>
      <w:r w:rsidRPr="000501E8">
        <w:rPr>
          <w:sz w:val="28"/>
          <w:szCs w:val="28"/>
        </w:rPr>
        <w:t>, а также объединения этих лиц, зарегистрированные в системе ЕЭТП ПАО «Россети»</w:t>
      </w:r>
      <w:r>
        <w:rPr>
          <w:sz w:val="28"/>
          <w:szCs w:val="28"/>
        </w:rPr>
        <w:t>.</w:t>
      </w:r>
      <w:r w:rsidRPr="000501E8">
        <w:rPr>
          <w:sz w:val="28"/>
          <w:szCs w:val="28"/>
        </w:rPr>
        <w:t xml:space="preserve"> Требования к участникам </w:t>
      </w:r>
      <w:r>
        <w:rPr>
          <w:sz w:val="28"/>
          <w:szCs w:val="28"/>
        </w:rPr>
        <w:t>заявлены</w:t>
      </w:r>
      <w:r w:rsidRPr="000501E8">
        <w:rPr>
          <w:sz w:val="28"/>
          <w:szCs w:val="28"/>
        </w:rPr>
        <w:t xml:space="preserve"> в конкурсной документации. </w:t>
      </w:r>
    </w:p>
    <w:p w:rsidR="007860D5" w:rsidRPr="00084E3A" w:rsidRDefault="007860D5" w:rsidP="007860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84E3A">
        <w:rPr>
          <w:rFonts w:ascii="Times New Roman" w:hAnsi="Times New Roman"/>
          <w:sz w:val="28"/>
          <w:szCs w:val="28"/>
        </w:rPr>
        <w:t>К</w:t>
      </w:r>
      <w:r w:rsidRPr="00084E3A">
        <w:rPr>
          <w:rFonts w:ascii="Times New Roman" w:hAnsi="Times New Roman"/>
          <w:color w:val="000000" w:themeColor="text1"/>
          <w:sz w:val="28"/>
          <w:szCs w:val="28"/>
        </w:rPr>
        <w:t xml:space="preserve">онкурс признан несостоявшимся в соответствии с </w:t>
      </w:r>
      <w:proofErr w:type="spellStart"/>
      <w:r w:rsidRPr="00084E3A">
        <w:rPr>
          <w:rFonts w:ascii="Times New Roman" w:hAnsi="Times New Roman"/>
          <w:color w:val="000000" w:themeColor="text1"/>
          <w:sz w:val="28"/>
          <w:szCs w:val="28"/>
        </w:rPr>
        <w:t>пп</w:t>
      </w:r>
      <w:proofErr w:type="spellEnd"/>
      <w:r w:rsidRPr="00084E3A">
        <w:rPr>
          <w:rFonts w:ascii="Times New Roman" w:hAnsi="Times New Roman"/>
          <w:color w:val="000000" w:themeColor="text1"/>
          <w:sz w:val="28"/>
          <w:szCs w:val="28"/>
        </w:rPr>
        <w:t xml:space="preserve"> в) п. 7.5.1 Единого стандарта закупок ПАО «Россети» - по результатам рассмотрения заявок принято решение о допуске только одного участника закупки. Согласно протоколу заочного заседания конкурсной комиссии по подведению итогов от 24.04.2023 № 3/58р принято решение заключить договор с единственным допущенным участником – лидером коллективного участника - </w:t>
      </w:r>
      <w:r>
        <w:rPr>
          <w:rFonts w:ascii="Times New Roman" w:hAnsi="Times New Roman"/>
          <w:color w:val="000000" w:themeColor="text1"/>
          <w:sz w:val="28"/>
          <w:szCs w:val="28"/>
        </w:rPr>
        <w:t>ООО «ЦАТР – АУДИТОРСКИЕ УСЛУГИ»</w:t>
      </w:r>
      <w:r w:rsidRPr="00084E3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084E3A">
        <w:rPr>
          <w:rFonts w:ascii="Times New Roman" w:hAnsi="Times New Roman"/>
          <w:sz w:val="28"/>
          <w:szCs w:val="28"/>
        </w:rPr>
        <w:t xml:space="preserve"> </w:t>
      </w:r>
    </w:p>
    <w:p w:rsidR="007860D5" w:rsidRPr="00142933" w:rsidRDefault="007860D5" w:rsidP="007860D5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1019">
        <w:rPr>
          <w:rFonts w:ascii="Times New Roman" w:hAnsi="Times New Roman"/>
          <w:sz w:val="28"/>
          <w:szCs w:val="28"/>
        </w:rPr>
        <w:t>ООО «ЦАТР - АУДИТОРСКИЕ УСЛУГИ» (лидер коллективного участника) и ООО «АКК «КРОУ АУДЭКС» (член коллективного участника) являются членами Саморегулируемой организации аудиторов Ассоциация «Содружество» (СРО ААС)</w:t>
      </w:r>
      <w:r>
        <w:rPr>
          <w:rFonts w:ascii="Times New Roman" w:hAnsi="Times New Roman"/>
          <w:sz w:val="28"/>
          <w:szCs w:val="28"/>
        </w:rPr>
        <w:t>.</w:t>
      </w:r>
    </w:p>
    <w:p w:rsidR="00C464E3" w:rsidRDefault="00E80BAB" w:rsidP="00C464E3">
      <w:pPr>
        <w:ind w:firstLine="709"/>
        <w:jc w:val="both"/>
        <w:rPr>
          <w:sz w:val="26"/>
          <w:szCs w:val="26"/>
        </w:rPr>
      </w:pPr>
      <w:r w:rsidRPr="00C464E3">
        <w:rPr>
          <w:sz w:val="26"/>
          <w:szCs w:val="26"/>
        </w:rPr>
        <w:t xml:space="preserve">Согласно решению Совета директоров </w:t>
      </w:r>
      <w:r w:rsidR="004E67B8" w:rsidRPr="00C464E3">
        <w:rPr>
          <w:sz w:val="26"/>
          <w:szCs w:val="26"/>
        </w:rPr>
        <w:t>ПАО «</w:t>
      </w:r>
      <w:r w:rsidR="005B707B" w:rsidRPr="00C464E3">
        <w:rPr>
          <w:sz w:val="26"/>
          <w:szCs w:val="26"/>
        </w:rPr>
        <w:t>Россети Сибирь</w:t>
      </w:r>
      <w:proofErr w:type="gramStart"/>
      <w:r w:rsidR="004E67B8" w:rsidRPr="00C464E3">
        <w:rPr>
          <w:sz w:val="26"/>
          <w:szCs w:val="26"/>
        </w:rPr>
        <w:t>»</w:t>
      </w:r>
      <w:proofErr w:type="gramEnd"/>
      <w:r w:rsidRPr="00C464E3">
        <w:rPr>
          <w:sz w:val="26"/>
          <w:szCs w:val="26"/>
        </w:rPr>
        <w:t xml:space="preserve"> </w:t>
      </w:r>
      <w:r w:rsidR="00142933" w:rsidRPr="00142933">
        <w:rPr>
          <w:sz w:val="26"/>
          <w:szCs w:val="26"/>
        </w:rPr>
        <w:t>11</w:t>
      </w:r>
      <w:r w:rsidR="005F548D" w:rsidRPr="00142933">
        <w:rPr>
          <w:sz w:val="26"/>
          <w:szCs w:val="26"/>
        </w:rPr>
        <w:t xml:space="preserve"> мая 202</w:t>
      </w:r>
      <w:r w:rsidR="00142933">
        <w:rPr>
          <w:sz w:val="26"/>
          <w:szCs w:val="26"/>
        </w:rPr>
        <w:t>3</w:t>
      </w:r>
      <w:r w:rsidR="005F548D" w:rsidRPr="00C464E3">
        <w:rPr>
          <w:sz w:val="26"/>
          <w:szCs w:val="26"/>
        </w:rPr>
        <w:t xml:space="preserve"> </w:t>
      </w:r>
      <w:r w:rsidRPr="00C464E3">
        <w:rPr>
          <w:sz w:val="26"/>
          <w:szCs w:val="26"/>
        </w:rPr>
        <w:t xml:space="preserve">годовому Общему собранию </w:t>
      </w:r>
      <w:r w:rsidRPr="00142933">
        <w:rPr>
          <w:sz w:val="26"/>
          <w:szCs w:val="26"/>
        </w:rPr>
        <w:t>акционеров Общества предложено</w:t>
      </w:r>
      <w:r w:rsidR="007860D5" w:rsidRPr="00142933">
        <w:rPr>
          <w:sz w:val="26"/>
          <w:szCs w:val="26"/>
        </w:rPr>
        <w:t>:</w:t>
      </w:r>
      <w:r w:rsidR="007860D5">
        <w:rPr>
          <w:sz w:val="26"/>
          <w:szCs w:val="26"/>
        </w:rPr>
        <w:t xml:space="preserve"> </w:t>
      </w:r>
      <w:r w:rsidRPr="00C464E3">
        <w:rPr>
          <w:sz w:val="26"/>
          <w:szCs w:val="26"/>
        </w:rPr>
        <w:t xml:space="preserve"> </w:t>
      </w:r>
    </w:p>
    <w:p w:rsidR="00142933" w:rsidRPr="00142933" w:rsidRDefault="00142933" w:rsidP="00142933">
      <w:pPr>
        <w:ind w:firstLine="709"/>
        <w:jc w:val="both"/>
        <w:rPr>
          <w:sz w:val="26"/>
          <w:szCs w:val="26"/>
        </w:rPr>
      </w:pPr>
      <w:r w:rsidRPr="007476FB">
        <w:rPr>
          <w:b/>
          <w:shd w:val="clear" w:color="auto" w:fill="FFFFFF"/>
        </w:rPr>
        <w:t xml:space="preserve">   </w:t>
      </w:r>
      <w:r>
        <w:rPr>
          <w:sz w:val="26"/>
          <w:szCs w:val="26"/>
        </w:rPr>
        <w:t>н</w:t>
      </w:r>
      <w:r w:rsidRPr="00142933">
        <w:rPr>
          <w:sz w:val="26"/>
          <w:szCs w:val="26"/>
        </w:rPr>
        <w:t xml:space="preserve">азначить коллективного участника в составе Общества с ограниченной ответственностью «Центр аудиторских технологий и решений – аудиторские услуги» (лидер коллективного участника) (ИНН 7709383532) и Общества с ограниченной ответственностью «Аудиторско-консалтинговая компания «Кроу </w:t>
      </w:r>
      <w:proofErr w:type="spellStart"/>
      <w:r w:rsidRPr="00142933">
        <w:rPr>
          <w:sz w:val="26"/>
          <w:szCs w:val="26"/>
        </w:rPr>
        <w:t>Аудэкс</w:t>
      </w:r>
      <w:proofErr w:type="spellEnd"/>
      <w:r w:rsidRPr="00142933">
        <w:rPr>
          <w:sz w:val="26"/>
          <w:szCs w:val="26"/>
        </w:rPr>
        <w:t>» (член коллективного участника) (ИНН 1655301258) аудиторской организацией ПАО «</w:t>
      </w:r>
      <w:proofErr w:type="spellStart"/>
      <w:r w:rsidRPr="00142933">
        <w:rPr>
          <w:sz w:val="26"/>
          <w:szCs w:val="26"/>
        </w:rPr>
        <w:t>Россети</w:t>
      </w:r>
      <w:proofErr w:type="spellEnd"/>
      <w:r w:rsidRPr="00142933">
        <w:rPr>
          <w:sz w:val="26"/>
          <w:szCs w:val="26"/>
        </w:rPr>
        <w:t> Сибирь».</w:t>
      </w:r>
    </w:p>
    <w:p w:rsidR="00142933" w:rsidRPr="00142933" w:rsidRDefault="00142933" w:rsidP="00142933">
      <w:pPr>
        <w:pStyle w:val="a0"/>
      </w:pPr>
    </w:p>
    <w:p w:rsidR="00E80BAB" w:rsidRPr="00C464E3" w:rsidRDefault="00E80BAB" w:rsidP="00C464E3">
      <w:pPr>
        <w:widowControl/>
        <w:ind w:firstLine="708"/>
        <w:jc w:val="both"/>
        <w:rPr>
          <w:sz w:val="26"/>
          <w:szCs w:val="26"/>
        </w:rPr>
      </w:pPr>
      <w:r w:rsidRPr="00C464E3">
        <w:rPr>
          <w:sz w:val="26"/>
          <w:szCs w:val="26"/>
        </w:rPr>
        <w:t xml:space="preserve">Акционерам предлагается принять решение о голосовании по данному вопросу с учетом изложенного. </w:t>
      </w:r>
    </w:p>
    <w:p w:rsidR="00E80BAB" w:rsidRPr="00C464E3" w:rsidRDefault="00E80BAB" w:rsidP="00E80BAB">
      <w:pPr>
        <w:widowControl/>
        <w:ind w:firstLine="708"/>
        <w:jc w:val="both"/>
        <w:rPr>
          <w:sz w:val="26"/>
          <w:szCs w:val="26"/>
        </w:rPr>
      </w:pPr>
      <w:r w:rsidRPr="00C464E3">
        <w:rPr>
          <w:sz w:val="26"/>
          <w:szCs w:val="26"/>
        </w:rPr>
        <w:lastRenderedPageBreak/>
        <w:t xml:space="preserve">В соответствии с пунктом 10.8 Устава Общества голосование на Общем собрании акционеров по данному вопросу осуществляется по принципу «одна голосующая акция - один голос». </w:t>
      </w:r>
    </w:p>
    <w:p w:rsidR="00E80BAB" w:rsidRPr="00C464E3" w:rsidRDefault="00E80BAB" w:rsidP="00E80BAB">
      <w:pPr>
        <w:widowControl/>
        <w:ind w:firstLine="708"/>
        <w:jc w:val="both"/>
        <w:rPr>
          <w:sz w:val="26"/>
          <w:szCs w:val="26"/>
        </w:rPr>
      </w:pPr>
      <w:r w:rsidRPr="00C464E3">
        <w:rPr>
          <w:sz w:val="26"/>
          <w:szCs w:val="26"/>
        </w:rPr>
        <w:t>Согласно пункту 2 статьи 49 Закона решение по данному вопросу принимается большинством голосов акц</w:t>
      </w:r>
      <w:bookmarkStart w:id="0" w:name="_GoBack"/>
      <w:bookmarkEnd w:id="0"/>
      <w:r w:rsidRPr="00C464E3">
        <w:rPr>
          <w:sz w:val="26"/>
          <w:szCs w:val="26"/>
        </w:rPr>
        <w:t>ионеров - владельцев голосующих акций Общества, принимающих участие в собрании Общества</w:t>
      </w:r>
    </w:p>
    <w:p w:rsidR="00E80BAB" w:rsidRPr="00C464E3" w:rsidRDefault="00E80BAB" w:rsidP="00E80BAB">
      <w:pPr>
        <w:pStyle w:val="a0"/>
        <w:rPr>
          <w:sz w:val="26"/>
          <w:szCs w:val="26"/>
        </w:rPr>
      </w:pPr>
    </w:p>
    <w:p w:rsidR="004E67B8" w:rsidRPr="00C464E3" w:rsidRDefault="004E67B8" w:rsidP="004E67B8">
      <w:pPr>
        <w:autoSpaceDE/>
        <w:autoSpaceDN/>
        <w:adjustRightInd/>
        <w:jc w:val="both"/>
        <w:rPr>
          <w:b/>
          <w:bCs/>
          <w:sz w:val="26"/>
          <w:szCs w:val="26"/>
        </w:rPr>
      </w:pPr>
    </w:p>
    <w:p w:rsidR="004E67B8" w:rsidRPr="00C464E3" w:rsidRDefault="004E67B8" w:rsidP="004E67B8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C464E3">
        <w:rPr>
          <w:bCs/>
          <w:i/>
          <w:sz w:val="26"/>
          <w:szCs w:val="26"/>
        </w:rPr>
        <w:t>Проект решения:</w:t>
      </w:r>
    </w:p>
    <w:p w:rsidR="00142933" w:rsidRPr="00142933" w:rsidRDefault="00142933" w:rsidP="00142933">
      <w:pPr>
        <w:ind w:firstLine="709"/>
        <w:jc w:val="both"/>
        <w:rPr>
          <w:b/>
          <w:sz w:val="26"/>
          <w:szCs w:val="26"/>
          <w:shd w:val="clear" w:color="auto" w:fill="FFFFFF"/>
        </w:rPr>
      </w:pPr>
      <w:r w:rsidRPr="00142933">
        <w:rPr>
          <w:b/>
          <w:sz w:val="26"/>
          <w:szCs w:val="26"/>
          <w:shd w:val="clear" w:color="auto" w:fill="FFFFFF"/>
        </w:rPr>
        <w:t xml:space="preserve">   Назначить коллективного участника в составе Общества с ограниченной ответственностью «Центр аудиторских технологий и решений – аудиторские услуги» (лидер коллективного участника) (ИНН 7709383532) и Общества с ограниченной ответственностью «Аудиторско-консалтинговая компания «Кроу </w:t>
      </w:r>
      <w:proofErr w:type="spellStart"/>
      <w:r w:rsidRPr="00142933">
        <w:rPr>
          <w:b/>
          <w:sz w:val="26"/>
          <w:szCs w:val="26"/>
          <w:shd w:val="clear" w:color="auto" w:fill="FFFFFF"/>
        </w:rPr>
        <w:t>Аудэкс</w:t>
      </w:r>
      <w:proofErr w:type="spellEnd"/>
      <w:r w:rsidRPr="00142933">
        <w:rPr>
          <w:b/>
          <w:sz w:val="26"/>
          <w:szCs w:val="26"/>
          <w:shd w:val="clear" w:color="auto" w:fill="FFFFFF"/>
        </w:rPr>
        <w:t>» (член коллективного участника) (ИНН 1655301258) аудиторской организацией ПАО «</w:t>
      </w:r>
      <w:proofErr w:type="spellStart"/>
      <w:r w:rsidRPr="00142933">
        <w:rPr>
          <w:b/>
          <w:sz w:val="26"/>
          <w:szCs w:val="26"/>
          <w:shd w:val="clear" w:color="auto" w:fill="FFFFFF"/>
        </w:rPr>
        <w:t>Россети</w:t>
      </w:r>
      <w:proofErr w:type="spellEnd"/>
      <w:r w:rsidRPr="00142933">
        <w:rPr>
          <w:b/>
          <w:sz w:val="26"/>
          <w:szCs w:val="26"/>
          <w:shd w:val="clear" w:color="auto" w:fill="FFFFFF"/>
        </w:rPr>
        <w:t> Сибирь».</w:t>
      </w:r>
    </w:p>
    <w:p w:rsidR="005B707B" w:rsidRPr="00C464E3" w:rsidRDefault="005B707B" w:rsidP="005B707B">
      <w:pPr>
        <w:pStyle w:val="a0"/>
        <w:rPr>
          <w:sz w:val="26"/>
          <w:szCs w:val="26"/>
        </w:rPr>
      </w:pPr>
    </w:p>
    <w:sectPr w:rsidR="005B707B" w:rsidRPr="00C464E3" w:rsidSect="005B707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142933"/>
    <w:rsid w:val="0047515A"/>
    <w:rsid w:val="004E67B8"/>
    <w:rsid w:val="005B707B"/>
    <w:rsid w:val="005F548D"/>
    <w:rsid w:val="007860D5"/>
    <w:rsid w:val="00A26A64"/>
    <w:rsid w:val="00C464E3"/>
    <w:rsid w:val="00D440C2"/>
    <w:rsid w:val="00E80BAB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96588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2">
    <w:name w:val="Body Text Indent 2"/>
    <w:basedOn w:val="a"/>
    <w:link w:val="20"/>
    <w:rsid w:val="00E80BAB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80B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7860D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8</cp:revision>
  <dcterms:created xsi:type="dcterms:W3CDTF">2020-04-12T03:15:00Z</dcterms:created>
  <dcterms:modified xsi:type="dcterms:W3CDTF">2023-05-11T09:20:00Z</dcterms:modified>
</cp:coreProperties>
</file>